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190FFF" w:rsidP="00190FFF" w:rsidRDefault="00190FFF" w14:paraId="2FEC0009" w14:textId="77777777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EC000D" wp14:editId="57A73A8E">
                <wp:simplePos x="0" y="0"/>
                <wp:positionH relativeFrom="column">
                  <wp:posOffset>5505450</wp:posOffset>
                </wp:positionH>
                <wp:positionV relativeFrom="paragraph">
                  <wp:posOffset>-438150</wp:posOffset>
                </wp:positionV>
                <wp:extent cx="27736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E1441" w:rsidR="005104D5" w:rsidP="00190FFF" w:rsidRDefault="00337B04" w14:paraId="2FEC0015" w14:textId="77777777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DE1441">
                              <w:rPr>
                                <w:b/>
                              </w:rPr>
                              <w:t>Planning &amp; Community Development</w:t>
                            </w:r>
                          </w:p>
                          <w:p w:rsidR="00190FFF" w:rsidP="00190FFF" w:rsidRDefault="00190FFF" w14:paraId="2FEC0016" w14:textId="77777777">
                            <w:pPr>
                              <w:spacing w:after="0"/>
                              <w:jc w:val="right"/>
                            </w:pPr>
                            <w:r>
                              <w:t xml:space="preserve">30 North Broad Street </w:t>
                            </w:r>
                          </w:p>
                          <w:p w:rsidR="00190FFF" w:rsidP="00190FFF" w:rsidRDefault="00190FFF" w14:paraId="2FEC0017" w14:textId="77777777">
                            <w:pPr>
                              <w:spacing w:after="0"/>
                              <w:jc w:val="right"/>
                            </w:pPr>
                            <w:r>
                              <w:t>Winder</w:t>
                            </w:r>
                            <w:r w:rsidR="00055EA0">
                              <w:t>,</w:t>
                            </w:r>
                            <w:r>
                              <w:t xml:space="preserve"> GA 30680</w:t>
                            </w:r>
                          </w:p>
                          <w:p w:rsidR="00303DE4" w:rsidP="00190FFF" w:rsidRDefault="00303DE4" w14:paraId="2FEC0018" w14:textId="77777777">
                            <w:pPr>
                              <w:spacing w:after="0"/>
                              <w:jc w:val="right"/>
                            </w:pPr>
                            <w:r>
                              <w:t>(770) 307-3034</w:t>
                            </w:r>
                          </w:p>
                          <w:p w:rsidR="00303DE4" w:rsidP="00190FFF" w:rsidRDefault="00303DE4" w14:paraId="2FEC0019" w14:textId="77777777">
                            <w:pPr>
                              <w:spacing w:after="0"/>
                              <w:jc w:val="right"/>
                            </w:pPr>
                            <w:r>
                              <w:t>planning@barrowga.org</w:t>
                            </w:r>
                          </w:p>
                          <w:p w:rsidR="00190FFF" w:rsidRDefault="00190FFF" w14:paraId="2FEC001A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EC000D">
                <v:stroke joinstyle="miter"/>
                <v:path gradientshapeok="t" o:connecttype="rect"/>
              </v:shapetype>
              <v:shape id="Text Box 2" style="position:absolute;left:0;text-align:left;margin-left:433.5pt;margin-top:-34.5pt;width:218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uLIAIAAB4EAAAOAAAAZHJzL2Uyb0RvYy54bWysU9uO2yAQfa/Uf0C8N3bc3NaKs9pmm6rS&#10;9iLt9gMwxjEqMBRI7PTrO+BsNtq+VeUBATMczpw5rG8HrchROC/BVHQ6ySkRhkMjzb6iP55271aU&#10;+MBMwxQYUdGT8PR28/bNurelKKAD1QhHEMT4srcV7UKwZZZ53gnN/ASsMBhswWkWcOv2WeNYj+ha&#10;ZUWeL7IeXGMdcOE9nt6PQbpJ+G0rePjWtl4EoiqK3EKaXZrrOGebNSv3jtlO8jMN9g8sNJMGH71A&#10;3bPAyMHJv6C05A48tGHCQWfQtpKLVANWM81fVfPYMStSLSiOtxeZ/P+D5V+P3x2RTUWL6ZISwzQ2&#10;6UkMgXyAgRRRn976EtMeLSaGAY+xz6lWbx+A//TEwLZjZi/unIO+E6xBftN4M7u6OuL4CFL3X6DB&#10;Z9ghQAIaWqejeCgHQXTs0+nSm0iF42GxXL5frDDEMTad5bNFkbqXsfL5unU+fBKgSVxU1GHzEzw7&#10;PvgQ6bDyOSW+5kHJZieVShu3r7fKkSNDo+zSSBW8SlOG9BW9mRfzhGwg3k8e0jKgkZXUFV3lcYzW&#10;inJ8NE1KCUyqcY1MlDnrEyUZxQlDPWBiFK2G5oRKORgNix8MFx2435T0aNaK+l8H5gQl6rNBtW+m&#10;s1l0d9rM5kuUhrjrSH0dYYYjVEUDJeNyG9KPSDrYO+zKTia9XpicuaIJk4znDxNdfr1PWS/fevMH&#10;AAD//wMAUEsDBBQABgAIAAAAIQDKnUYI4AAAAAwBAAAPAAAAZHJzL2Rvd25yZXYueG1sTI/BTsMw&#10;EETvSPyDtUjcWodUDSXEqSoqLhyQKEhwdGMnjrDXlu2m4e/ZnuA2ox3Nzmu2s7Ns0jGNHgXcLQtg&#10;GjuvRhwEfLw/LzbAUpaopPWoBfzoBNv2+qqRtfJnfNPTIQ+MSjDVUoDJOdScp85oJ9PSB4106310&#10;MpONA1dRnqncWV4WRcWdHJE+GBn0k9Hd9+HkBHw6M6p9fP3qlZ32L/1uHeYYhLi9mXePwLKe818Y&#10;LvNpOrS06ehPqBKzAjbVPbFkAYvqgcQlsSpWRHMktS5L4G3D/0O0vwAAAP//AwBQSwECLQAUAAYA&#10;CAAAACEAtoM4kv4AAADhAQAAEwAAAAAAAAAAAAAAAAAAAAAAW0NvbnRlbnRfVHlwZXNdLnhtbFBL&#10;AQItABQABgAIAAAAIQA4/SH/1gAAAJQBAAALAAAAAAAAAAAAAAAAAC8BAABfcmVscy8ucmVsc1BL&#10;AQItABQABgAIAAAAIQC7hquLIAIAAB4EAAAOAAAAAAAAAAAAAAAAAC4CAABkcnMvZTJvRG9jLnht&#10;bFBLAQItABQABgAIAAAAIQDKnUYI4AAAAAwBAAAPAAAAAAAAAAAAAAAAAHoEAABkcnMvZG93bnJl&#10;di54bWxQSwUGAAAAAAQABADzAAAAhwUAAAAA&#10;">
                <v:textbox style="mso-fit-shape-to-text:t">
                  <w:txbxContent>
                    <w:p w:rsidRPr="00DE1441" w:rsidR="005104D5" w:rsidP="00190FFF" w:rsidRDefault="00337B04" w14:paraId="2FEC0015" w14:textId="77777777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 w:rsidRPr="00DE1441">
                        <w:rPr>
                          <w:b/>
                        </w:rPr>
                        <w:t>Planning &amp; Community Development</w:t>
                      </w:r>
                    </w:p>
                    <w:p w:rsidR="00190FFF" w:rsidP="00190FFF" w:rsidRDefault="00190FFF" w14:paraId="2FEC0016" w14:textId="77777777">
                      <w:pPr>
                        <w:spacing w:after="0"/>
                        <w:jc w:val="right"/>
                      </w:pPr>
                      <w:r>
                        <w:t xml:space="preserve">30 North Broad Street </w:t>
                      </w:r>
                    </w:p>
                    <w:p w:rsidR="00190FFF" w:rsidP="00190FFF" w:rsidRDefault="00190FFF" w14:paraId="2FEC0017" w14:textId="77777777">
                      <w:pPr>
                        <w:spacing w:after="0"/>
                        <w:jc w:val="right"/>
                      </w:pPr>
                      <w:r>
                        <w:t>Winder</w:t>
                      </w:r>
                      <w:r w:rsidR="00055EA0">
                        <w:t>,</w:t>
                      </w:r>
                      <w:r>
                        <w:t xml:space="preserve"> GA 30680</w:t>
                      </w:r>
                    </w:p>
                    <w:p w:rsidR="00303DE4" w:rsidP="00190FFF" w:rsidRDefault="00303DE4" w14:paraId="2FEC0018" w14:textId="77777777">
                      <w:pPr>
                        <w:spacing w:after="0"/>
                        <w:jc w:val="right"/>
                      </w:pPr>
                      <w:r>
                        <w:t>(770) 307-3034</w:t>
                      </w:r>
                    </w:p>
                    <w:p w:rsidR="00303DE4" w:rsidP="00190FFF" w:rsidRDefault="00303DE4" w14:paraId="2FEC0019" w14:textId="77777777">
                      <w:pPr>
                        <w:spacing w:after="0"/>
                        <w:jc w:val="right"/>
                      </w:pPr>
                      <w:r>
                        <w:t>planning@barrowga.org</w:t>
                      </w:r>
                    </w:p>
                    <w:p w:rsidR="00190FFF" w:rsidRDefault="00190FFF" w14:paraId="2FEC001A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EC000F" wp14:editId="2FEC0010">
            <wp:simplePos x="0" y="0"/>
            <wp:positionH relativeFrom="margin">
              <wp:align>left</wp:align>
            </wp:positionH>
            <wp:positionV relativeFrom="paragraph">
              <wp:posOffset>-657225</wp:posOffset>
            </wp:positionV>
            <wp:extent cx="2047875" cy="13652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row County Government - Logo (Color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FFF" w:rsidP="00190FFF" w:rsidRDefault="00190FFF" w14:paraId="2FEC000A" w14:textId="77777777">
      <w:pPr>
        <w:jc w:val="right"/>
      </w:pPr>
    </w:p>
    <w:p w:rsidR="00190FFF" w:rsidP="00190FFF" w:rsidRDefault="00190FFF" w14:paraId="2FEC000B" w14:textId="77777777">
      <w:pPr>
        <w:jc w:val="right"/>
      </w:pPr>
    </w:p>
    <w:p w:rsidR="00055EA0" w:rsidP="70864F9F" w:rsidRDefault="00DE1441" w14:paraId="2FEC000C" w14:textId="1C716045">
      <w:pPr>
        <w:spacing w:after="0" w:line="240" w:lineRule="auto"/>
        <w:rPr>
          <w:rFonts w:eastAsia="" w:eastAsiaTheme="minorEastAsia"/>
          <w:kern w:val="2"/>
          <w14:ligatures w14:val="standardContextual"/>
        </w:rPr>
      </w:pPr>
      <w:r w:rsidRPr="70864F9F" w:rsidR="00DE1441">
        <w:rPr>
          <w:rFonts w:eastAsia="" w:eastAsiaTheme="minorEastAsia"/>
          <w:kern w:val="2"/>
          <w14:ligatures w14:val="standardContextual"/>
        </w:rPr>
        <w:t xml:space="preserve"> </w:t>
      </w:r>
    </w:p>
    <w:p w:rsidR="00DE1441" w:rsidP="70864F9F" w:rsidRDefault="00DE1441" w14:paraId="4486F170" w14:textId="47060C2D">
      <w:pPr>
        <w:spacing w:after="0" w:line="240" w:lineRule="auto"/>
        <w:jc w:val="center"/>
        <w:rPr>
          <w:rFonts w:eastAsia="" w:eastAsiaTheme="minorEastAsia"/>
          <w:b w:val="1"/>
          <w:bCs w:val="1"/>
          <w:kern w:val="2"/>
          <w:sz w:val="28"/>
          <w:szCs w:val="28"/>
          <w14:ligatures w14:val="standardContextual"/>
        </w:rPr>
      </w:pPr>
      <w:r w:rsidRPr="70864F9F" w:rsidR="00DE1441">
        <w:rPr>
          <w:rFonts w:eastAsia="" w:eastAsiaTheme="minorEastAsia"/>
          <w:b w:val="1"/>
          <w:bCs w:val="1"/>
          <w:kern w:val="2"/>
          <w:sz w:val="28"/>
          <w:szCs w:val="28"/>
          <w14:ligatures w14:val="standardContextual"/>
        </w:rPr>
        <w:t>202</w:t>
      </w:r>
      <w:r w:rsidRPr="70864F9F" w:rsidR="630DFA44">
        <w:rPr>
          <w:rFonts w:eastAsia="" w:eastAsiaTheme="minorEastAsia"/>
          <w:b w:val="1"/>
          <w:bCs w:val="1"/>
          <w:kern w:val="2"/>
          <w:sz w:val="28"/>
          <w:szCs w:val="28"/>
          <w14:ligatures w14:val="standardContextual"/>
        </w:rPr>
        <w:t>5</w:t>
      </w:r>
      <w:r w:rsidRPr="70864F9F" w:rsidR="00DE1441">
        <w:rPr>
          <w:rFonts w:eastAsia="" w:eastAsiaTheme="minorEastAsia"/>
          <w:b w:val="1"/>
          <w:bCs w:val="1"/>
          <w:kern w:val="2"/>
          <w:sz w:val="28"/>
          <w:szCs w:val="28"/>
          <w14:ligatures w14:val="standardContextual"/>
        </w:rPr>
        <w:t xml:space="preserve"> Public Hearing &amp; Application Submittal Dates</w:t>
      </w:r>
    </w:p>
    <w:p w:rsidRPr="00791D86" w:rsidR="00DE1441" w:rsidP="00DE1441" w:rsidRDefault="00DE1441" w14:paraId="3E97B716" w14:textId="5B1C7B8F">
      <w:pPr>
        <w:spacing w:after="0" w:line="240" w:lineRule="auto"/>
        <w:jc w:val="center"/>
        <w:rPr>
          <w:rFonts w:eastAsiaTheme="minorEastAsia"/>
          <w:i/>
          <w:color w:val="FF0000"/>
          <w:kern w:val="2"/>
          <w:sz w:val="24"/>
          <w:szCs w:val="24"/>
          <w:u w:val="single"/>
          <w14:ligatures w14:val="standardContextual"/>
        </w:rPr>
      </w:pPr>
      <w:r w:rsidRPr="70864F9F" w:rsidR="00DE1441">
        <w:rPr>
          <w:rFonts w:eastAsia="" w:eastAsiaTheme="minorEastAsia"/>
          <w:i w:val="1"/>
          <w:iCs w:val="1"/>
          <w:color w:val="FF0000"/>
          <w:kern w:val="2"/>
          <w:sz w:val="24"/>
          <w:szCs w:val="24"/>
          <w:u w:val="single"/>
          <w14:ligatures w14:val="standardContextual"/>
        </w:rPr>
        <w:t>Applications are accepted all month long!</w:t>
      </w:r>
    </w:p>
    <w:p w:rsidR="00354629" w:rsidP="00DE1441" w:rsidRDefault="00354629" w14:paraId="25E5CF7D" w14:textId="77777777">
      <w:pPr>
        <w:spacing w:after="0" w:line="240" w:lineRule="auto"/>
        <w:jc w:val="center"/>
        <w:rPr>
          <w:rFonts w:eastAsiaTheme="minorEastAsia"/>
          <w:i/>
          <w:color w:val="FF0000"/>
          <w:kern w:val="2"/>
          <w:sz w:val="24"/>
          <w:szCs w:val="24"/>
          <w14:ligatures w14:val="standardContextual"/>
        </w:rPr>
      </w:pPr>
      <w:bookmarkStart w:name="_GoBack" w:id="0"/>
      <w:bookmarkEnd w:id="0"/>
    </w:p>
    <w:tbl>
      <w:tblPr>
        <w:tblStyle w:val="TableGrid"/>
        <w:tblW w:w="13286" w:type="dxa"/>
        <w:tblLook w:val="04A0" w:firstRow="1" w:lastRow="0" w:firstColumn="1" w:lastColumn="0" w:noHBand="0" w:noVBand="1"/>
      </w:tblPr>
      <w:tblGrid>
        <w:gridCol w:w="3669"/>
        <w:gridCol w:w="2973"/>
        <w:gridCol w:w="3322"/>
        <w:gridCol w:w="3322"/>
      </w:tblGrid>
      <w:tr w:rsidR="00DE1441" w:rsidTr="4D7F69FC" w14:paraId="0C85DCC9" w14:textId="77777777">
        <w:trPr>
          <w:trHeight w:val="1133"/>
        </w:trPr>
        <w:tc>
          <w:tcPr>
            <w:tcW w:w="3669" w:type="dxa"/>
            <w:tcMar/>
          </w:tcPr>
          <w:p w:rsidRPr="00DE1441" w:rsidR="00DE1441" w:rsidP="00791D86" w:rsidRDefault="00DE1441" w14:paraId="2722717B" w14:textId="4AE9DFC4">
            <w:pPr>
              <w:jc w:val="center"/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</w:pPr>
            <w:r w:rsidRPr="00DE1441"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>Application</w:t>
            </w:r>
            <w:r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>s</w:t>
            </w:r>
            <w:r w:rsidRPr="00DE1441"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>S</w:t>
            </w:r>
            <w:r w:rsidRPr="00DE1441"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>ubmitted between these dates will be heard at the coordinating meeting date</w:t>
            </w:r>
          </w:p>
        </w:tc>
        <w:tc>
          <w:tcPr>
            <w:tcW w:w="2973" w:type="dxa"/>
            <w:tcMar/>
          </w:tcPr>
          <w:p w:rsidRPr="00DE1441" w:rsidR="00DE1441" w:rsidP="00791D86" w:rsidRDefault="00DE1441" w14:paraId="6F68341A" w14:textId="67B1AF94">
            <w:pPr>
              <w:jc w:val="center"/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</w:pPr>
            <w:r w:rsidRPr="00DE1441"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>Planning Commission Meeting Date</w:t>
            </w:r>
          </w:p>
        </w:tc>
        <w:tc>
          <w:tcPr>
            <w:tcW w:w="3322" w:type="dxa"/>
            <w:tcMar/>
          </w:tcPr>
          <w:p w:rsidRPr="00DE1441" w:rsidR="00DE1441" w:rsidP="00791D86" w:rsidRDefault="00DE1441" w14:paraId="0BA3C109" w14:textId="7CCFE1A2">
            <w:pPr>
              <w:jc w:val="center"/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</w:pPr>
            <w:r w:rsidRPr="00DE1441"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>Board of Commissioners Meeting Date</w:t>
            </w:r>
          </w:p>
        </w:tc>
        <w:tc>
          <w:tcPr>
            <w:tcW w:w="3322" w:type="dxa"/>
            <w:tcMar/>
          </w:tcPr>
          <w:p w:rsidRPr="00DE1441" w:rsidR="00DE1441" w:rsidP="00791D86" w:rsidRDefault="00DE1441" w14:paraId="243125DA" w14:textId="7D02534F">
            <w:pPr>
              <w:jc w:val="center"/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</w:pPr>
            <w:r w:rsidRPr="00DE1441">
              <w:rPr>
                <w:rFonts w:eastAsiaTheme="minorEastAsia"/>
                <w:b/>
                <w:kern w:val="2"/>
                <w:sz w:val="24"/>
                <w:szCs w:val="24"/>
                <w14:ligatures w14:val="standardContextual"/>
              </w:rPr>
              <w:t>Board of Appeals Meeting Date</w:t>
            </w:r>
          </w:p>
        </w:tc>
      </w:tr>
      <w:tr w:rsidR="00DE1441" w:rsidTr="4D7F69FC" w14:paraId="0A8F43DF" w14:textId="77777777">
        <w:trPr>
          <w:trHeight w:val="377"/>
        </w:trPr>
        <w:tc>
          <w:tcPr>
            <w:tcW w:w="3669" w:type="dxa"/>
            <w:tcMar/>
          </w:tcPr>
          <w:p w:rsidRPr="00DE1441" w:rsidR="00DE1441" w:rsidP="70864F9F" w:rsidRDefault="00DE1441" w14:paraId="0673D487" w14:textId="0E0937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7717007F">
              <w:rPr>
                <w:rFonts w:eastAsia="" w:eastAsiaTheme="minorEastAsia"/>
              </w:rPr>
              <w:t>10/22/2024 - 11/18/2024</w:t>
            </w:r>
          </w:p>
        </w:tc>
        <w:tc>
          <w:tcPr>
            <w:tcW w:w="2973" w:type="dxa"/>
            <w:tcMar/>
          </w:tcPr>
          <w:p w:rsidRPr="00DE1441" w:rsidR="00DE1441" w:rsidP="70864F9F" w:rsidRDefault="00DE1441" w14:paraId="24ACF9CA" w14:textId="5DD7E2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12D1A853">
              <w:rPr>
                <w:rFonts w:eastAsia="" w:eastAsiaTheme="minorEastAsia"/>
              </w:rPr>
              <w:t>1/16/2025</w:t>
            </w:r>
          </w:p>
        </w:tc>
        <w:tc>
          <w:tcPr>
            <w:tcW w:w="3322" w:type="dxa"/>
            <w:tcMar/>
          </w:tcPr>
          <w:p w:rsidRPr="00DE1441" w:rsidR="00DE1441" w:rsidP="70864F9F" w:rsidRDefault="00DE1441" w14:paraId="1AF77D72" w14:textId="6C59E1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12D1A853">
              <w:rPr>
                <w:rFonts w:eastAsia="" w:eastAsiaTheme="minorEastAsia"/>
              </w:rPr>
              <w:t>2/11/2025</w:t>
            </w:r>
          </w:p>
        </w:tc>
        <w:tc>
          <w:tcPr>
            <w:tcW w:w="3322" w:type="dxa"/>
            <w:tcMar/>
          </w:tcPr>
          <w:p w:rsidRPr="00DE1441" w:rsidR="00DE1441" w:rsidP="70864F9F" w:rsidRDefault="00DE1441" w14:paraId="239447B2" w14:textId="38DFDB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12D1A853">
              <w:rPr>
                <w:rFonts w:eastAsia="" w:eastAsiaTheme="minorEastAsia"/>
              </w:rPr>
              <w:t>1/</w:t>
            </w:r>
            <w:r w:rsidRPr="70864F9F" w:rsidR="667A4193">
              <w:rPr>
                <w:rFonts w:eastAsia="" w:eastAsiaTheme="minorEastAsia"/>
              </w:rPr>
              <w:t>0</w:t>
            </w:r>
            <w:r w:rsidRPr="70864F9F" w:rsidR="12D1A853">
              <w:rPr>
                <w:rFonts w:eastAsia="" w:eastAsiaTheme="minorEastAsia"/>
              </w:rPr>
              <w:t>9/2025</w:t>
            </w:r>
          </w:p>
        </w:tc>
      </w:tr>
      <w:tr w:rsidR="00DE1441" w:rsidTr="4D7F69FC" w14:paraId="11DF9476" w14:textId="77777777">
        <w:trPr>
          <w:trHeight w:val="350"/>
        </w:trPr>
        <w:tc>
          <w:tcPr>
            <w:tcW w:w="3669" w:type="dxa"/>
            <w:tcMar/>
          </w:tcPr>
          <w:p w:rsidRPr="00DE1441" w:rsidR="00DE1441" w:rsidP="70864F9F" w:rsidRDefault="00DE1441" w14:paraId="352B6B13" w14:textId="2CE7C8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11/19/2024 - 12/16/2024</w:t>
            </w:r>
          </w:p>
        </w:tc>
        <w:tc>
          <w:tcPr>
            <w:tcW w:w="2973" w:type="dxa"/>
            <w:tcMar/>
          </w:tcPr>
          <w:p w:rsidRPr="00DE1441" w:rsidR="00DE1441" w:rsidP="70864F9F" w:rsidRDefault="00DE1441" w14:paraId="5DB7800F" w14:textId="1CD259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2/20/2025</w:t>
            </w:r>
          </w:p>
        </w:tc>
        <w:tc>
          <w:tcPr>
            <w:tcW w:w="3322" w:type="dxa"/>
            <w:tcMar/>
          </w:tcPr>
          <w:p w:rsidRPr="00DE1441" w:rsidR="00DE1441" w:rsidP="70864F9F" w:rsidRDefault="00DE1441" w14:paraId="63B89637" w14:textId="085F70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3/11/2025</w:t>
            </w:r>
          </w:p>
        </w:tc>
        <w:tc>
          <w:tcPr>
            <w:tcW w:w="3322" w:type="dxa"/>
            <w:tcMar/>
          </w:tcPr>
          <w:p w:rsidRPr="00DE1441" w:rsidR="00DE1441" w:rsidP="70864F9F" w:rsidRDefault="00DE1441" w14:paraId="3B67A2DC" w14:textId="0D4D1B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2/13/2025</w:t>
            </w:r>
          </w:p>
        </w:tc>
      </w:tr>
      <w:tr w:rsidR="00DE1441" w:rsidTr="4D7F69FC" w14:paraId="78E2C47F" w14:textId="77777777">
        <w:trPr>
          <w:trHeight w:val="350"/>
        </w:trPr>
        <w:tc>
          <w:tcPr>
            <w:tcW w:w="3669" w:type="dxa"/>
            <w:tcMar/>
          </w:tcPr>
          <w:p w:rsidRPr="00DE1441" w:rsidR="00DE1441" w:rsidP="70864F9F" w:rsidRDefault="00DE1441" w14:paraId="494F31BB" w14:textId="70F47C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9DF02B" w:rsidR="669802F6">
              <w:rPr>
                <w:rFonts w:eastAsia="" w:eastAsiaTheme="minorEastAsia"/>
              </w:rPr>
              <w:t>12/17/2024 - 1/</w:t>
            </w:r>
            <w:r w:rsidRPr="779DF02B" w:rsidR="3E232E1F">
              <w:rPr>
                <w:rFonts w:eastAsia="" w:eastAsiaTheme="minorEastAsia"/>
              </w:rPr>
              <w:t>27</w:t>
            </w:r>
            <w:r w:rsidRPr="779DF02B" w:rsidR="669802F6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3B1D7F" w14:paraId="7E33BBFB" w14:textId="43D013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3/20/2025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21BF7F5A" w14:textId="6A979C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4/</w:t>
            </w:r>
            <w:r w:rsidRPr="70864F9F" w:rsidR="60095C2E">
              <w:rPr>
                <w:rFonts w:eastAsia="" w:eastAsiaTheme="minorEastAsia"/>
              </w:rPr>
              <w:t>0</w:t>
            </w:r>
            <w:r w:rsidRPr="70864F9F" w:rsidR="669802F6">
              <w:rPr>
                <w:rFonts w:eastAsia="" w:eastAsiaTheme="minorEastAsia"/>
              </w:rPr>
              <w:t>8/2025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4A855A37" w14:textId="207777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3/13/2025</w:t>
            </w:r>
          </w:p>
        </w:tc>
      </w:tr>
      <w:tr w:rsidR="00DE1441" w:rsidTr="4D7F69FC" w14:paraId="4132C644" w14:textId="77777777">
        <w:trPr>
          <w:trHeight w:val="350"/>
        </w:trPr>
        <w:tc>
          <w:tcPr>
            <w:tcW w:w="3669" w:type="dxa"/>
            <w:tcMar/>
          </w:tcPr>
          <w:p w:rsidRPr="003B1D7F" w:rsidR="00DE1441" w:rsidP="779DF02B" w:rsidRDefault="003B1D7F" w14:paraId="2E993825" w14:textId="44C1A8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669802F6">
              <w:rPr>
                <w:rFonts w:eastAsia="" w:eastAsiaTheme="minorEastAsia"/>
              </w:rPr>
              <w:t>1/</w:t>
            </w:r>
            <w:r w:rsidRPr="779DF02B" w:rsidR="0EAD420D">
              <w:rPr>
                <w:rFonts w:eastAsia="" w:eastAsiaTheme="minorEastAsia"/>
              </w:rPr>
              <w:t>28</w:t>
            </w:r>
            <w:r w:rsidRPr="779DF02B" w:rsidR="669802F6">
              <w:rPr>
                <w:rFonts w:eastAsia="" w:eastAsiaTheme="minorEastAsia"/>
              </w:rPr>
              <w:t>/2025 - 2/</w:t>
            </w:r>
            <w:r w:rsidRPr="779DF02B" w:rsidR="621C8768">
              <w:rPr>
                <w:rFonts w:eastAsia="" w:eastAsiaTheme="minorEastAsia"/>
              </w:rPr>
              <w:t>24</w:t>
            </w:r>
            <w:r w:rsidRPr="779DF02B" w:rsidR="669802F6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3B1D7F" w14:paraId="470BAE98" w14:textId="31FA97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4/14/2025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2635DE2E" w14:textId="0A9D9D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5/13/2025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7B993FD5" w14:textId="677D11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4/10/2025</w:t>
            </w:r>
          </w:p>
        </w:tc>
      </w:tr>
      <w:tr w:rsidR="00DE1441" w:rsidTr="4D7F69FC" w14:paraId="63099E54" w14:textId="77777777">
        <w:trPr>
          <w:trHeight w:val="350"/>
        </w:trPr>
        <w:tc>
          <w:tcPr>
            <w:tcW w:w="3669" w:type="dxa"/>
            <w:tcMar/>
          </w:tcPr>
          <w:p w:rsidRPr="003B1D7F" w:rsidR="00DE1441" w:rsidP="779DF02B" w:rsidRDefault="003B1D7F" w14:paraId="53ECEA28" w14:textId="01CBC8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669802F6">
              <w:rPr>
                <w:rFonts w:eastAsia="" w:eastAsiaTheme="minorEastAsia"/>
              </w:rPr>
              <w:t>2/</w:t>
            </w:r>
            <w:r w:rsidRPr="779DF02B" w:rsidR="3556656A">
              <w:rPr>
                <w:rFonts w:eastAsia="" w:eastAsiaTheme="minorEastAsia"/>
              </w:rPr>
              <w:t>25</w:t>
            </w:r>
            <w:r w:rsidRPr="779DF02B" w:rsidR="669802F6">
              <w:rPr>
                <w:rFonts w:eastAsia="" w:eastAsiaTheme="minorEastAsia"/>
              </w:rPr>
              <w:t>/2025 - 3/</w:t>
            </w:r>
            <w:r w:rsidRPr="779DF02B" w:rsidR="24978603">
              <w:rPr>
                <w:rFonts w:eastAsia="" w:eastAsiaTheme="minorEastAsia"/>
              </w:rPr>
              <w:t>31</w:t>
            </w:r>
            <w:r w:rsidRPr="779DF02B" w:rsidR="669802F6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3B1D7F" w14:paraId="42DFD700" w14:textId="4DF94E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5/15/2025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2047E601" w14:textId="7454C5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6/10/2025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014F8763" w14:textId="69F073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69802F6">
              <w:rPr>
                <w:rFonts w:eastAsia="" w:eastAsiaTheme="minorEastAsia"/>
              </w:rPr>
              <w:t>5/</w:t>
            </w:r>
            <w:r w:rsidRPr="70864F9F" w:rsidR="15572BB5">
              <w:rPr>
                <w:rFonts w:eastAsia="" w:eastAsiaTheme="minorEastAsia"/>
              </w:rPr>
              <w:t>0</w:t>
            </w:r>
            <w:r w:rsidRPr="70864F9F" w:rsidR="669802F6">
              <w:rPr>
                <w:rFonts w:eastAsia="" w:eastAsiaTheme="minorEastAsia"/>
              </w:rPr>
              <w:t>8/2025</w:t>
            </w:r>
          </w:p>
        </w:tc>
      </w:tr>
      <w:tr w:rsidR="00DE1441" w:rsidTr="4D7F69FC" w14:paraId="7CD44496" w14:textId="77777777">
        <w:trPr>
          <w:trHeight w:val="350"/>
        </w:trPr>
        <w:tc>
          <w:tcPr>
            <w:tcW w:w="3669" w:type="dxa"/>
            <w:tcMar/>
          </w:tcPr>
          <w:p w:rsidRPr="003B1D7F" w:rsidR="00DE1441" w:rsidP="779DF02B" w:rsidRDefault="003B1D7F" w14:paraId="030BF3A8" w14:textId="331EBA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1637CF85">
              <w:rPr>
                <w:rFonts w:eastAsia="" w:eastAsiaTheme="minorEastAsia"/>
              </w:rPr>
              <w:t>4/</w:t>
            </w:r>
            <w:r w:rsidRPr="779DF02B" w:rsidR="67D6583D">
              <w:rPr>
                <w:rFonts w:eastAsia="" w:eastAsiaTheme="minorEastAsia"/>
              </w:rPr>
              <w:t>1/2025 - 4/</w:t>
            </w:r>
            <w:r w:rsidRPr="779DF02B" w:rsidR="5B9CFB0A">
              <w:rPr>
                <w:rFonts w:eastAsia="" w:eastAsiaTheme="minorEastAsia"/>
              </w:rPr>
              <w:t>28</w:t>
            </w:r>
            <w:r w:rsidRPr="779DF02B" w:rsidR="67D6583D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3B1D7F" w14:paraId="7C8F2BA0" w14:textId="68D518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D7F69FC" w:rsidR="67D6583D">
              <w:rPr>
                <w:rFonts w:eastAsia="" w:eastAsiaTheme="minorEastAsia"/>
              </w:rPr>
              <w:t>6/1</w:t>
            </w:r>
            <w:r w:rsidRPr="4D7F69FC" w:rsidR="12509F5B">
              <w:rPr>
                <w:rFonts w:eastAsia="" w:eastAsiaTheme="minorEastAsia"/>
              </w:rPr>
              <w:t>7</w:t>
            </w:r>
            <w:r w:rsidRPr="4D7F69FC" w:rsidR="67D6583D">
              <w:rPr>
                <w:rFonts w:eastAsia="" w:eastAsiaTheme="minorEastAsia"/>
              </w:rPr>
              <w:t>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1B8990CA" w14:textId="07B343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7D6583D">
              <w:rPr>
                <w:rFonts w:eastAsia="" w:eastAsiaTheme="minorEastAsia"/>
              </w:rPr>
              <w:t>7/08/2025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078462F0" w14:textId="51DC47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D7F69FC" w:rsidR="5DAEFF50">
              <w:rPr>
                <w:rFonts w:eastAsia="" w:eastAsiaTheme="minorEastAsia"/>
              </w:rPr>
              <w:t>6</w:t>
            </w:r>
            <w:r w:rsidRPr="4D7F69FC" w:rsidR="3C8748A5">
              <w:rPr>
                <w:rFonts w:eastAsia="" w:eastAsiaTheme="minorEastAsia"/>
              </w:rPr>
              <w:t>/12/2025</w:t>
            </w:r>
          </w:p>
        </w:tc>
      </w:tr>
      <w:tr w:rsidR="00DE1441" w:rsidTr="4D7F69FC" w14:paraId="4F04D593" w14:textId="77777777">
        <w:trPr>
          <w:trHeight w:val="350"/>
        </w:trPr>
        <w:tc>
          <w:tcPr>
            <w:tcW w:w="3669" w:type="dxa"/>
            <w:tcMar/>
          </w:tcPr>
          <w:p w:rsidRPr="003B1D7F" w:rsidR="00DE1441" w:rsidP="779DF02B" w:rsidRDefault="003B1D7F" w14:paraId="76581F8E" w14:textId="49EA1A0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3C8748A5">
              <w:rPr>
                <w:rFonts w:eastAsia="" w:eastAsiaTheme="minorEastAsia"/>
              </w:rPr>
              <w:t>4/</w:t>
            </w:r>
            <w:r w:rsidRPr="779DF02B" w:rsidR="553AD178">
              <w:rPr>
                <w:rFonts w:eastAsia="" w:eastAsiaTheme="minorEastAsia"/>
              </w:rPr>
              <w:t>29</w:t>
            </w:r>
            <w:r w:rsidRPr="779DF02B" w:rsidR="3C8748A5">
              <w:rPr>
                <w:rFonts w:eastAsia="" w:eastAsiaTheme="minorEastAsia"/>
              </w:rPr>
              <w:t>/2025 - 5/</w:t>
            </w:r>
            <w:r w:rsidRPr="779DF02B" w:rsidR="463BE8FA">
              <w:rPr>
                <w:rFonts w:eastAsia="" w:eastAsiaTheme="minorEastAsia"/>
              </w:rPr>
              <w:t>27</w:t>
            </w:r>
            <w:r w:rsidRPr="779DF02B" w:rsidR="3C8748A5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3B1D7F" w14:paraId="2DBF8E89" w14:textId="0D7F8F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7/17/2025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28CBF2AA" w14:textId="761126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8/12/2025</w:t>
            </w:r>
          </w:p>
        </w:tc>
        <w:tc>
          <w:tcPr>
            <w:tcW w:w="3322" w:type="dxa"/>
            <w:tcMar/>
          </w:tcPr>
          <w:p w:rsidRPr="00DE1441" w:rsidR="00DE1441" w:rsidP="70864F9F" w:rsidRDefault="003B1D7F" w14:paraId="332935E1" w14:textId="6153C8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7/10/2025</w:t>
            </w:r>
          </w:p>
        </w:tc>
      </w:tr>
      <w:tr w:rsidR="00DE1441" w:rsidTr="4D7F69FC" w14:paraId="2A34F9F6" w14:textId="77777777">
        <w:trPr>
          <w:trHeight w:val="350"/>
        </w:trPr>
        <w:tc>
          <w:tcPr>
            <w:tcW w:w="3669" w:type="dxa"/>
            <w:tcMar/>
          </w:tcPr>
          <w:p w:rsidRPr="003B1D7F" w:rsidR="00DE1441" w:rsidP="70864F9F" w:rsidRDefault="00791D86" w14:paraId="140A0C48" w14:textId="5B4383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79DF02B" w:rsidR="3C8748A5">
              <w:rPr>
                <w:rFonts w:eastAsia="" w:eastAsiaTheme="minorEastAsia"/>
              </w:rPr>
              <w:t>5/</w:t>
            </w:r>
            <w:r w:rsidRPr="779DF02B" w:rsidR="42DEE787">
              <w:rPr>
                <w:rFonts w:eastAsia="" w:eastAsiaTheme="minorEastAsia"/>
              </w:rPr>
              <w:t>28</w:t>
            </w:r>
            <w:r w:rsidRPr="779DF02B" w:rsidR="3C8748A5">
              <w:rPr>
                <w:rFonts w:eastAsia="" w:eastAsiaTheme="minorEastAsia"/>
              </w:rPr>
              <w:t>/2025 - 6/</w:t>
            </w:r>
            <w:r w:rsidRPr="779DF02B" w:rsidR="1364BB0A">
              <w:rPr>
                <w:rFonts w:eastAsia="" w:eastAsiaTheme="minorEastAsia"/>
              </w:rPr>
              <w:t>3</w:t>
            </w:r>
            <w:r w:rsidRPr="779DF02B" w:rsidR="3C8748A5">
              <w:rPr>
                <w:rFonts w:eastAsia="" w:eastAsiaTheme="minorEastAsia"/>
              </w:rPr>
              <w:t>0/2025</w:t>
            </w:r>
          </w:p>
        </w:tc>
        <w:tc>
          <w:tcPr>
            <w:tcW w:w="2973" w:type="dxa"/>
            <w:tcMar/>
          </w:tcPr>
          <w:p w:rsidRPr="00DE1441" w:rsidR="00DE1441" w:rsidP="70864F9F" w:rsidRDefault="00791D86" w14:paraId="6085DEE0" w14:textId="6DD586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8/21/2025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0AC42479" w14:textId="02ACF4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9/9/2025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21B7FB6B" w14:textId="2354D8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8/14/2025</w:t>
            </w:r>
          </w:p>
        </w:tc>
      </w:tr>
      <w:tr w:rsidR="00DE1441" w:rsidTr="4D7F69FC" w14:paraId="7A245022" w14:textId="77777777">
        <w:trPr>
          <w:trHeight w:val="350"/>
        </w:trPr>
        <w:tc>
          <w:tcPr>
            <w:tcW w:w="3669" w:type="dxa"/>
            <w:tcMar/>
          </w:tcPr>
          <w:p w:rsidRPr="00791D86" w:rsidR="00DE1441" w:rsidP="779DF02B" w:rsidRDefault="00791D86" w14:paraId="02922929" w14:textId="6E1BA7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586A6B9B">
              <w:rPr>
                <w:rFonts w:eastAsia="" w:eastAsiaTheme="minorEastAsia"/>
              </w:rPr>
              <w:t>7</w:t>
            </w:r>
            <w:r w:rsidRPr="779DF02B" w:rsidR="3C8748A5">
              <w:rPr>
                <w:rFonts w:eastAsia="" w:eastAsiaTheme="minorEastAsia"/>
              </w:rPr>
              <w:t>/1/2025 - 7/</w:t>
            </w:r>
            <w:r w:rsidRPr="779DF02B" w:rsidR="477CA691">
              <w:rPr>
                <w:rFonts w:eastAsia="" w:eastAsiaTheme="minorEastAsia"/>
              </w:rPr>
              <w:t>28</w:t>
            </w:r>
            <w:r w:rsidRPr="779DF02B" w:rsidR="3C8748A5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791D86" w14:paraId="3C41B20F" w14:textId="3312EE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9/18/2025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3F58AAB7" w14:textId="6932A8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10/14/2025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479A00FA" w14:textId="1E1A80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9/11/2025</w:t>
            </w:r>
          </w:p>
        </w:tc>
      </w:tr>
      <w:tr w:rsidR="00DE1441" w:rsidTr="4D7F69FC" w14:paraId="3EFCBB5A" w14:textId="77777777">
        <w:trPr>
          <w:trHeight w:val="350"/>
        </w:trPr>
        <w:tc>
          <w:tcPr>
            <w:tcW w:w="3669" w:type="dxa"/>
            <w:tcMar/>
          </w:tcPr>
          <w:p w:rsidRPr="00791D86" w:rsidR="00DE1441" w:rsidP="779DF02B" w:rsidRDefault="00791D86" w14:paraId="60955052" w14:textId="77244F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3C8748A5">
              <w:rPr>
                <w:rFonts w:eastAsia="" w:eastAsiaTheme="minorEastAsia"/>
              </w:rPr>
              <w:t>7/</w:t>
            </w:r>
            <w:r w:rsidRPr="779DF02B" w:rsidR="4C91F5B0">
              <w:rPr>
                <w:rFonts w:eastAsia="" w:eastAsiaTheme="minorEastAsia"/>
              </w:rPr>
              <w:t>29</w:t>
            </w:r>
            <w:r w:rsidRPr="779DF02B" w:rsidR="3C8748A5">
              <w:rPr>
                <w:rFonts w:eastAsia="" w:eastAsiaTheme="minorEastAsia"/>
              </w:rPr>
              <w:t>/2025 - 8/</w:t>
            </w:r>
            <w:r w:rsidRPr="779DF02B" w:rsidR="6B768C90">
              <w:rPr>
                <w:rFonts w:eastAsia="" w:eastAsiaTheme="minorEastAsia"/>
              </w:rPr>
              <w:t>25</w:t>
            </w:r>
            <w:r w:rsidRPr="779DF02B" w:rsidR="3C8748A5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791D86" w14:paraId="5B374768" w14:textId="37C3CA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10/16/2025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72BB5704" w14:textId="29E5EF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11/11/2025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1806266C" w14:textId="1D678A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3C8748A5">
              <w:rPr>
                <w:rFonts w:eastAsia="" w:eastAsiaTheme="minorEastAsia"/>
              </w:rPr>
              <w:t>10/09/2025</w:t>
            </w:r>
          </w:p>
        </w:tc>
      </w:tr>
      <w:tr w:rsidR="00DE1441" w:rsidTr="4D7F69FC" w14:paraId="5509C479" w14:textId="77777777">
        <w:trPr>
          <w:trHeight w:val="350"/>
        </w:trPr>
        <w:tc>
          <w:tcPr>
            <w:tcW w:w="3669" w:type="dxa"/>
            <w:tcMar/>
          </w:tcPr>
          <w:p w:rsidRPr="00791D86" w:rsidR="00DE1441" w:rsidP="779DF02B" w:rsidRDefault="00791D86" w14:paraId="3B361E93" w14:textId="4CF2CD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3C8748A5">
              <w:rPr>
                <w:rFonts w:eastAsia="" w:eastAsiaTheme="minorEastAsia"/>
              </w:rPr>
              <w:t>8/</w:t>
            </w:r>
            <w:r w:rsidRPr="779DF02B" w:rsidR="660B243F">
              <w:rPr>
                <w:rFonts w:eastAsia="" w:eastAsiaTheme="minorEastAsia"/>
              </w:rPr>
              <w:t>26</w:t>
            </w:r>
            <w:r w:rsidRPr="779DF02B" w:rsidR="3C8748A5">
              <w:rPr>
                <w:rFonts w:eastAsia="" w:eastAsiaTheme="minorEastAsia"/>
              </w:rPr>
              <w:t>/2025 - 9/</w:t>
            </w:r>
            <w:r w:rsidRPr="779DF02B" w:rsidR="4F1F3DB5">
              <w:rPr>
                <w:rFonts w:eastAsia="" w:eastAsiaTheme="minorEastAsia"/>
              </w:rPr>
              <w:t>29</w:t>
            </w:r>
            <w:r w:rsidRPr="779DF02B" w:rsidR="3C8748A5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791D86" w14:paraId="263FC8F7" w14:textId="2BEA8BC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0864F9F" w:rsidR="6B895292">
              <w:rPr>
                <w:rFonts w:eastAsia="" w:eastAsiaTheme="minorEastAsia"/>
              </w:rPr>
              <w:t>11/20/2025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780D8438" w14:textId="6F7A4B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B895292">
              <w:rPr>
                <w:rFonts w:eastAsia="" w:eastAsiaTheme="minorEastAsia"/>
              </w:rPr>
              <w:t>12/09/2025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3996460A" w14:textId="78D148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6B895292">
              <w:rPr>
                <w:rFonts w:eastAsia="" w:eastAsiaTheme="minorEastAsia"/>
              </w:rPr>
              <w:t>11/13/2025</w:t>
            </w:r>
          </w:p>
        </w:tc>
      </w:tr>
      <w:tr w:rsidR="00DE1441" w:rsidTr="4D7F69FC" w14:paraId="0450B01A" w14:textId="77777777">
        <w:trPr>
          <w:trHeight w:val="350"/>
        </w:trPr>
        <w:tc>
          <w:tcPr>
            <w:tcW w:w="3669" w:type="dxa"/>
            <w:tcMar/>
          </w:tcPr>
          <w:p w:rsidRPr="00791D86" w:rsidR="00DE1441" w:rsidP="779DF02B" w:rsidRDefault="00791D86" w14:paraId="317071A9" w14:textId="47AC3EA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eastAsia="" w:eastAsiaTheme="minorEastAsia"/>
              </w:rPr>
            </w:pPr>
            <w:r w:rsidRPr="779DF02B" w:rsidR="4A208F43">
              <w:rPr>
                <w:rFonts w:eastAsia="" w:eastAsiaTheme="minorEastAsia"/>
              </w:rPr>
              <w:t>9/</w:t>
            </w:r>
            <w:r w:rsidRPr="779DF02B" w:rsidR="5EFA6078">
              <w:rPr>
                <w:rFonts w:eastAsia="" w:eastAsiaTheme="minorEastAsia"/>
              </w:rPr>
              <w:t>3</w:t>
            </w:r>
            <w:r w:rsidRPr="779DF02B" w:rsidR="4A208F43">
              <w:rPr>
                <w:rFonts w:eastAsia="" w:eastAsiaTheme="minorEastAsia"/>
              </w:rPr>
              <w:t>0/2025 - 10/</w:t>
            </w:r>
            <w:r w:rsidRPr="779DF02B" w:rsidR="3E22084F">
              <w:rPr>
                <w:rFonts w:eastAsia="" w:eastAsiaTheme="minorEastAsia"/>
              </w:rPr>
              <w:t>27</w:t>
            </w:r>
            <w:r w:rsidRPr="779DF02B" w:rsidR="4A208F43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Pr="00DE1441" w:rsidR="00DE1441" w:rsidP="70864F9F" w:rsidRDefault="00791D86" w14:paraId="41C51D29" w14:textId="21EE9C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4A208F43">
              <w:rPr>
                <w:rFonts w:eastAsia="" w:eastAsiaTheme="minorEastAsia"/>
              </w:rPr>
              <w:t>12/18/2025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41FC93A6" w14:textId="79306A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4A208F43">
              <w:rPr>
                <w:rFonts w:eastAsia="" w:eastAsiaTheme="minorEastAsia"/>
              </w:rPr>
              <w:t>1/13/2026</w:t>
            </w:r>
          </w:p>
        </w:tc>
        <w:tc>
          <w:tcPr>
            <w:tcW w:w="3322" w:type="dxa"/>
            <w:tcMar/>
          </w:tcPr>
          <w:p w:rsidRPr="00DE1441" w:rsidR="00DE1441" w:rsidP="70864F9F" w:rsidRDefault="00791D86" w14:paraId="11B91469" w14:textId="546D10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4A208F43">
              <w:rPr>
                <w:rFonts w:eastAsia="" w:eastAsiaTheme="minorEastAsia"/>
              </w:rPr>
              <w:t>12/11/2025</w:t>
            </w:r>
          </w:p>
        </w:tc>
      </w:tr>
      <w:tr w:rsidR="70864F9F" w:rsidTr="4D7F69FC" w14:paraId="150990D4">
        <w:trPr>
          <w:trHeight w:val="350"/>
        </w:trPr>
        <w:tc>
          <w:tcPr>
            <w:tcW w:w="3669" w:type="dxa"/>
            <w:tcMar/>
          </w:tcPr>
          <w:p w:rsidR="4A208F43" w:rsidP="70864F9F" w:rsidRDefault="4A208F43" w14:paraId="3896E07A" w14:textId="6223D903">
            <w:pPr>
              <w:pStyle w:val="Normal"/>
              <w:jc w:val="center"/>
              <w:rPr>
                <w:rFonts w:eastAsia="" w:eastAsiaTheme="minorEastAsia"/>
              </w:rPr>
            </w:pPr>
            <w:r w:rsidRPr="779DF02B" w:rsidR="4A208F43">
              <w:rPr>
                <w:rFonts w:eastAsia="" w:eastAsiaTheme="minorEastAsia"/>
              </w:rPr>
              <w:t>10/</w:t>
            </w:r>
            <w:r w:rsidRPr="779DF02B" w:rsidR="3B9FB202">
              <w:rPr>
                <w:rFonts w:eastAsia="" w:eastAsiaTheme="minorEastAsia"/>
              </w:rPr>
              <w:t>28</w:t>
            </w:r>
            <w:r w:rsidRPr="779DF02B" w:rsidR="4A208F43">
              <w:rPr>
                <w:rFonts w:eastAsia="" w:eastAsiaTheme="minorEastAsia"/>
              </w:rPr>
              <w:t>/2025 -11/</w:t>
            </w:r>
            <w:r w:rsidRPr="779DF02B" w:rsidR="30EDD464">
              <w:rPr>
                <w:rFonts w:eastAsia="" w:eastAsiaTheme="minorEastAsia"/>
              </w:rPr>
              <w:t>24</w:t>
            </w:r>
            <w:r w:rsidRPr="779DF02B" w:rsidR="4A208F43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="4A208F43" w:rsidP="70864F9F" w:rsidRDefault="4A208F43" w14:paraId="439D2E36" w14:textId="7C33ED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0864F9F" w:rsidR="4A208F43">
              <w:rPr>
                <w:rFonts w:eastAsia="" w:eastAsiaTheme="minorEastAsia"/>
              </w:rPr>
              <w:t>1/15/2026</w:t>
            </w:r>
          </w:p>
        </w:tc>
        <w:tc>
          <w:tcPr>
            <w:tcW w:w="3322" w:type="dxa"/>
            <w:tcMar/>
          </w:tcPr>
          <w:p w:rsidR="4A208F43" w:rsidP="70864F9F" w:rsidRDefault="4A208F43" w14:paraId="32FFD69A" w14:textId="67F06513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2/10/2026</w:t>
            </w:r>
          </w:p>
        </w:tc>
        <w:tc>
          <w:tcPr>
            <w:tcW w:w="3322" w:type="dxa"/>
            <w:tcMar/>
          </w:tcPr>
          <w:p w:rsidR="4A208F43" w:rsidP="70864F9F" w:rsidRDefault="4A208F43" w14:paraId="40322102" w14:textId="18D78CA0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1/08/2026</w:t>
            </w:r>
          </w:p>
        </w:tc>
      </w:tr>
      <w:tr w:rsidR="70864F9F" w:rsidTr="4D7F69FC" w14:paraId="4F0BC5A7">
        <w:trPr>
          <w:trHeight w:val="350"/>
        </w:trPr>
        <w:tc>
          <w:tcPr>
            <w:tcW w:w="3669" w:type="dxa"/>
            <w:tcMar/>
          </w:tcPr>
          <w:p w:rsidR="4A208F43" w:rsidP="70864F9F" w:rsidRDefault="4A208F43" w14:paraId="74CCC81F" w14:textId="6A0A1420">
            <w:pPr>
              <w:pStyle w:val="Normal"/>
              <w:jc w:val="center"/>
              <w:rPr>
                <w:rFonts w:eastAsia="" w:eastAsiaTheme="minorEastAsia"/>
              </w:rPr>
            </w:pPr>
            <w:r w:rsidRPr="779DF02B" w:rsidR="4A208F43">
              <w:rPr>
                <w:rFonts w:eastAsia="" w:eastAsiaTheme="minorEastAsia"/>
              </w:rPr>
              <w:t>11/</w:t>
            </w:r>
            <w:r w:rsidRPr="779DF02B" w:rsidR="54A9E385">
              <w:rPr>
                <w:rFonts w:eastAsia="" w:eastAsiaTheme="minorEastAsia"/>
              </w:rPr>
              <w:t>25</w:t>
            </w:r>
            <w:r w:rsidRPr="779DF02B" w:rsidR="4A208F43">
              <w:rPr>
                <w:rFonts w:eastAsia="" w:eastAsiaTheme="minorEastAsia"/>
              </w:rPr>
              <w:t>/2025 - 12/</w:t>
            </w:r>
            <w:r w:rsidRPr="779DF02B" w:rsidR="7AED34F9">
              <w:rPr>
                <w:rFonts w:eastAsia="" w:eastAsiaTheme="minorEastAsia"/>
              </w:rPr>
              <w:t>29</w:t>
            </w:r>
            <w:r w:rsidRPr="779DF02B" w:rsidR="4A208F43">
              <w:rPr>
                <w:rFonts w:eastAsia="" w:eastAsiaTheme="minorEastAsia"/>
              </w:rPr>
              <w:t>/2025</w:t>
            </w:r>
          </w:p>
        </w:tc>
        <w:tc>
          <w:tcPr>
            <w:tcW w:w="2973" w:type="dxa"/>
            <w:tcMar/>
          </w:tcPr>
          <w:p w:rsidR="4A208F43" w:rsidP="70864F9F" w:rsidRDefault="4A208F43" w14:paraId="5E14536A" w14:textId="57137667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2/19/2026</w:t>
            </w:r>
          </w:p>
        </w:tc>
        <w:tc>
          <w:tcPr>
            <w:tcW w:w="3322" w:type="dxa"/>
            <w:tcMar/>
          </w:tcPr>
          <w:p w:rsidR="4A208F43" w:rsidP="70864F9F" w:rsidRDefault="4A208F43" w14:paraId="6B4CC37A" w14:textId="7B681B11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3/10/2026</w:t>
            </w:r>
          </w:p>
        </w:tc>
        <w:tc>
          <w:tcPr>
            <w:tcW w:w="3322" w:type="dxa"/>
            <w:tcMar/>
          </w:tcPr>
          <w:p w:rsidR="4A208F43" w:rsidP="70864F9F" w:rsidRDefault="4A208F43" w14:paraId="073D793B" w14:textId="2D6CB0B6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2/12/2026</w:t>
            </w:r>
          </w:p>
        </w:tc>
      </w:tr>
      <w:tr w:rsidR="70864F9F" w:rsidTr="4D7F69FC" w14:paraId="3EB72F4E">
        <w:trPr>
          <w:trHeight w:val="350"/>
        </w:trPr>
        <w:tc>
          <w:tcPr>
            <w:tcW w:w="3669" w:type="dxa"/>
            <w:tcMar/>
          </w:tcPr>
          <w:p w:rsidR="4A208F43" w:rsidP="70864F9F" w:rsidRDefault="4A208F43" w14:paraId="14F3061A" w14:textId="1DBD2F8C">
            <w:pPr>
              <w:pStyle w:val="Normal"/>
              <w:jc w:val="center"/>
              <w:rPr>
                <w:rFonts w:eastAsia="" w:eastAsiaTheme="minorEastAsia"/>
              </w:rPr>
            </w:pPr>
            <w:r w:rsidRPr="779DF02B" w:rsidR="4A208F43">
              <w:rPr>
                <w:rFonts w:eastAsia="" w:eastAsiaTheme="minorEastAsia"/>
              </w:rPr>
              <w:t>12/</w:t>
            </w:r>
            <w:r w:rsidRPr="779DF02B" w:rsidR="59D73FEC">
              <w:rPr>
                <w:rFonts w:eastAsia="" w:eastAsiaTheme="minorEastAsia"/>
              </w:rPr>
              <w:t>3</w:t>
            </w:r>
            <w:r w:rsidRPr="779DF02B" w:rsidR="4A208F43">
              <w:rPr>
                <w:rFonts w:eastAsia="" w:eastAsiaTheme="minorEastAsia"/>
              </w:rPr>
              <w:t>0/2026 - 1/2</w:t>
            </w:r>
            <w:r w:rsidRPr="779DF02B" w:rsidR="5F24C12E">
              <w:rPr>
                <w:rFonts w:eastAsia="" w:eastAsiaTheme="minorEastAsia"/>
              </w:rPr>
              <w:t>6</w:t>
            </w:r>
            <w:r w:rsidRPr="779DF02B" w:rsidR="4A208F43">
              <w:rPr>
                <w:rFonts w:eastAsia="" w:eastAsiaTheme="minorEastAsia"/>
              </w:rPr>
              <w:t>/202</w:t>
            </w:r>
            <w:r w:rsidRPr="779DF02B" w:rsidR="4ED7831E">
              <w:rPr>
                <w:rFonts w:eastAsia="" w:eastAsiaTheme="minorEastAsia"/>
              </w:rPr>
              <w:t>6</w:t>
            </w:r>
          </w:p>
        </w:tc>
        <w:tc>
          <w:tcPr>
            <w:tcW w:w="2973" w:type="dxa"/>
            <w:tcMar/>
          </w:tcPr>
          <w:p w:rsidR="4A208F43" w:rsidP="70864F9F" w:rsidRDefault="4A208F43" w14:paraId="3F29EC93" w14:textId="319408BD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3/19/2026</w:t>
            </w:r>
          </w:p>
        </w:tc>
        <w:tc>
          <w:tcPr>
            <w:tcW w:w="3322" w:type="dxa"/>
            <w:tcMar/>
          </w:tcPr>
          <w:p w:rsidR="4A208F43" w:rsidP="70864F9F" w:rsidRDefault="4A208F43" w14:paraId="1DA6312F" w14:textId="5FCA88EC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4/14/2026</w:t>
            </w:r>
          </w:p>
        </w:tc>
        <w:tc>
          <w:tcPr>
            <w:tcW w:w="3322" w:type="dxa"/>
            <w:tcMar/>
          </w:tcPr>
          <w:p w:rsidR="4A208F43" w:rsidP="70864F9F" w:rsidRDefault="4A208F43" w14:paraId="09588DF3" w14:textId="60E1B458">
            <w:pPr>
              <w:pStyle w:val="Normal"/>
              <w:jc w:val="center"/>
              <w:rPr>
                <w:rFonts w:eastAsia="" w:eastAsiaTheme="minorEastAsia"/>
              </w:rPr>
            </w:pPr>
            <w:r w:rsidRPr="70864F9F" w:rsidR="4A208F43">
              <w:rPr>
                <w:rFonts w:eastAsia="" w:eastAsiaTheme="minorEastAsia"/>
              </w:rPr>
              <w:t>3/12/2026</w:t>
            </w:r>
          </w:p>
        </w:tc>
      </w:tr>
    </w:tbl>
    <w:p w:rsidRPr="00DE1441" w:rsidR="00DE1441" w:rsidP="00DE1441" w:rsidRDefault="00DE1441" w14:paraId="6DA67445" w14:textId="77777777">
      <w:pPr>
        <w:spacing w:after="0" w:line="240" w:lineRule="auto"/>
        <w:rPr>
          <w:rFonts w:eastAsiaTheme="minorEastAsia"/>
          <w:i/>
          <w:color w:val="FF0000"/>
          <w:kern w:val="2"/>
          <w:sz w:val="24"/>
          <w:szCs w:val="24"/>
          <w14:ligatures w14:val="standardContextual"/>
        </w:rPr>
      </w:pPr>
    </w:p>
    <w:sectPr w:rsidRPr="00DE1441" w:rsidR="00DE1441" w:rsidSect="00DE1441">
      <w:pgSz w:w="15840" w:h="12240" w:orient="landscape" w:code="1"/>
      <w:pgMar w:top="1440" w:right="1440" w:bottom="1440" w:left="1440" w:header="720" w:footer="720" w:gutter="0"/>
      <w:cols w:space="720"/>
      <w:docGrid w:linePitch="360"/>
      <w:headerReference w:type="default" r:id="R4099d0dfa20a45f0"/>
      <w:footerReference w:type="default" r:id="R0fbd365b48904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FFF" w:rsidP="00190FFF" w:rsidRDefault="00190FFF" w14:paraId="2FEC0013" w14:textId="77777777">
      <w:pPr>
        <w:spacing w:after="0" w:line="240" w:lineRule="auto"/>
      </w:pPr>
      <w:r>
        <w:separator/>
      </w:r>
    </w:p>
  </w:endnote>
  <w:endnote w:type="continuationSeparator" w:id="0">
    <w:p w:rsidR="00190FFF" w:rsidP="00190FFF" w:rsidRDefault="00190FFF" w14:paraId="2FEC00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0864F9F" w:rsidTr="70864F9F" w14:paraId="3519CDD1">
      <w:trPr>
        <w:trHeight w:val="300"/>
      </w:trPr>
      <w:tc>
        <w:tcPr>
          <w:tcW w:w="4320" w:type="dxa"/>
          <w:tcMar/>
        </w:tcPr>
        <w:p w:rsidR="70864F9F" w:rsidP="70864F9F" w:rsidRDefault="70864F9F" w14:paraId="3571C40A" w14:textId="08E47712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70864F9F" w:rsidP="70864F9F" w:rsidRDefault="70864F9F" w14:paraId="634B8950" w14:textId="262B8CD7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70864F9F" w:rsidP="70864F9F" w:rsidRDefault="70864F9F" w14:paraId="48B6D368" w14:textId="7BCE10D3">
          <w:pPr>
            <w:pStyle w:val="Header"/>
            <w:bidi w:val="0"/>
            <w:ind w:right="-115"/>
            <w:jc w:val="right"/>
          </w:pPr>
        </w:p>
      </w:tc>
    </w:tr>
  </w:tbl>
  <w:p w:rsidR="70864F9F" w:rsidP="70864F9F" w:rsidRDefault="70864F9F" w14:paraId="3FBF37F7" w14:textId="07034B0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FFF" w:rsidP="00190FFF" w:rsidRDefault="00190FFF" w14:paraId="2FEC0011" w14:textId="77777777">
      <w:pPr>
        <w:spacing w:after="0" w:line="240" w:lineRule="auto"/>
      </w:pPr>
      <w:r>
        <w:separator/>
      </w:r>
    </w:p>
  </w:footnote>
  <w:footnote w:type="continuationSeparator" w:id="0">
    <w:p w:rsidR="00190FFF" w:rsidP="00190FFF" w:rsidRDefault="00190FFF" w14:paraId="2FEC001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0864F9F" w:rsidTr="70864F9F" w14:paraId="12DEBCAB">
      <w:trPr>
        <w:trHeight w:val="300"/>
      </w:trPr>
      <w:tc>
        <w:tcPr>
          <w:tcW w:w="4320" w:type="dxa"/>
          <w:tcMar/>
        </w:tcPr>
        <w:p w:rsidR="70864F9F" w:rsidP="70864F9F" w:rsidRDefault="70864F9F" w14:paraId="1878BD0B" w14:textId="5FEFEAAA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70864F9F" w:rsidP="70864F9F" w:rsidRDefault="70864F9F" w14:paraId="5B1E8791" w14:textId="5E61F892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70864F9F" w:rsidP="70864F9F" w:rsidRDefault="70864F9F" w14:paraId="59A96F38" w14:textId="180986BB">
          <w:pPr>
            <w:pStyle w:val="Header"/>
            <w:bidi w:val="0"/>
            <w:ind w:right="-115"/>
            <w:jc w:val="right"/>
          </w:pPr>
        </w:p>
      </w:tc>
    </w:tr>
  </w:tbl>
  <w:p w:rsidR="70864F9F" w:rsidP="70864F9F" w:rsidRDefault="70864F9F" w14:paraId="6DD8B494" w14:textId="59AA0C1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F"/>
    <w:rsid w:val="00055EA0"/>
    <w:rsid w:val="00190FFF"/>
    <w:rsid w:val="002930A4"/>
    <w:rsid w:val="002D2EE2"/>
    <w:rsid w:val="00303DE4"/>
    <w:rsid w:val="00337B04"/>
    <w:rsid w:val="00354629"/>
    <w:rsid w:val="003B1D7F"/>
    <w:rsid w:val="005104D5"/>
    <w:rsid w:val="0054F2ED"/>
    <w:rsid w:val="00731557"/>
    <w:rsid w:val="00791D86"/>
    <w:rsid w:val="00984916"/>
    <w:rsid w:val="00DE1441"/>
    <w:rsid w:val="00E70708"/>
    <w:rsid w:val="0EAD420D"/>
    <w:rsid w:val="10CDD108"/>
    <w:rsid w:val="12509F5B"/>
    <w:rsid w:val="12D1A853"/>
    <w:rsid w:val="12FBD38C"/>
    <w:rsid w:val="1364BB0A"/>
    <w:rsid w:val="15572BB5"/>
    <w:rsid w:val="1637CF85"/>
    <w:rsid w:val="1807F104"/>
    <w:rsid w:val="1B872553"/>
    <w:rsid w:val="1D8BC87D"/>
    <w:rsid w:val="24978603"/>
    <w:rsid w:val="2758E7BD"/>
    <w:rsid w:val="2824436D"/>
    <w:rsid w:val="2CD76482"/>
    <w:rsid w:val="2F36D1E6"/>
    <w:rsid w:val="30EDD464"/>
    <w:rsid w:val="3556656A"/>
    <w:rsid w:val="39ED408A"/>
    <w:rsid w:val="3B9FB202"/>
    <w:rsid w:val="3C8748A5"/>
    <w:rsid w:val="3E22084F"/>
    <w:rsid w:val="3E232E1F"/>
    <w:rsid w:val="3E3B43A3"/>
    <w:rsid w:val="3E9A323B"/>
    <w:rsid w:val="420422A4"/>
    <w:rsid w:val="42DEE787"/>
    <w:rsid w:val="437D243A"/>
    <w:rsid w:val="463BE8FA"/>
    <w:rsid w:val="477CA691"/>
    <w:rsid w:val="4A208F43"/>
    <w:rsid w:val="4C91F5B0"/>
    <w:rsid w:val="4D7F69FC"/>
    <w:rsid w:val="4ED7831E"/>
    <w:rsid w:val="4F1F3DB5"/>
    <w:rsid w:val="54A9E385"/>
    <w:rsid w:val="553AD178"/>
    <w:rsid w:val="5654AB8A"/>
    <w:rsid w:val="586A6B9B"/>
    <w:rsid w:val="59D73FEC"/>
    <w:rsid w:val="5B9CFB0A"/>
    <w:rsid w:val="5DAEFF50"/>
    <w:rsid w:val="5EFA6078"/>
    <w:rsid w:val="5F24C12E"/>
    <w:rsid w:val="5F6E998A"/>
    <w:rsid w:val="60095C2E"/>
    <w:rsid w:val="621C8768"/>
    <w:rsid w:val="630DFA44"/>
    <w:rsid w:val="634FD4DC"/>
    <w:rsid w:val="660B243F"/>
    <w:rsid w:val="6674371A"/>
    <w:rsid w:val="667A4193"/>
    <w:rsid w:val="669802F6"/>
    <w:rsid w:val="67D6583D"/>
    <w:rsid w:val="681EA668"/>
    <w:rsid w:val="69879A03"/>
    <w:rsid w:val="6AEF98FC"/>
    <w:rsid w:val="6B768C90"/>
    <w:rsid w:val="6B895292"/>
    <w:rsid w:val="6C2565C5"/>
    <w:rsid w:val="70864F9F"/>
    <w:rsid w:val="7717007F"/>
    <w:rsid w:val="779DF02B"/>
    <w:rsid w:val="78A430E5"/>
    <w:rsid w:val="7AED34F9"/>
    <w:rsid w:val="7B567A47"/>
    <w:rsid w:val="7BBA7A49"/>
    <w:rsid w:val="7CFFF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EC0009"/>
  <w15:chartTrackingRefBased/>
  <w15:docId w15:val="{50C089E6-31DB-4E10-BA53-850C2C79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FFF"/>
  </w:style>
  <w:style w:type="paragraph" w:styleId="Footer">
    <w:name w:val="footer"/>
    <w:basedOn w:val="Normal"/>
    <w:link w:val="FooterChar"/>
    <w:uiPriority w:val="99"/>
    <w:unhideWhenUsed/>
    <w:rsid w:val="00190F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FFF"/>
  </w:style>
  <w:style w:type="paragraph" w:styleId="BalloonText">
    <w:name w:val="Balloon Text"/>
    <w:basedOn w:val="Normal"/>
    <w:link w:val="BalloonTextChar"/>
    <w:uiPriority w:val="99"/>
    <w:semiHidden/>
    <w:unhideWhenUsed/>
    <w:rsid w:val="0005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5E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14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.xml" Id="R4099d0dfa20a45f0" /><Relationship Type="http://schemas.openxmlformats.org/officeDocument/2006/relationships/footer" Target="footer.xml" Id="R0fbd365b489043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7345A9E96F245BFDA4A5126ABF868" ma:contentTypeVersion="16" ma:contentTypeDescription="Create a new document." ma:contentTypeScope="" ma:versionID="f464a303cd336300e58ae3436dd9dbc0">
  <xsd:schema xmlns:xsd="http://www.w3.org/2001/XMLSchema" xmlns:xs="http://www.w3.org/2001/XMLSchema" xmlns:p="http://schemas.microsoft.com/office/2006/metadata/properties" xmlns:ns2="9db8e6b1-00bc-4bf8-8ea9-7cc40e365d46" xmlns:ns3="5bdb6c84-cbff-49ae-9b6d-b85ed1a2402b" targetNamespace="http://schemas.microsoft.com/office/2006/metadata/properties" ma:root="true" ma:fieldsID="76a313bd683c7aedeccaa1119517d165" ns2:_="" ns3:_="">
    <xsd:import namespace="9db8e6b1-00bc-4bf8-8ea9-7cc40e365d46"/>
    <xsd:import namespace="5bdb6c84-cbff-49ae-9b6d-b85ed1a24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e6b1-00bc-4bf8-8ea9-7cc40e365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991175-7dab-4a1d-8e2c-e9057dd28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b6c84-cbff-49ae-9b6d-b85ed1a2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52452f-a4b0-478c-93df-efc8af05430c}" ma:internalName="TaxCatchAll" ma:showField="CatchAllData" ma:web="5bdb6c84-cbff-49ae-9b6d-b85ed1a2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8e6b1-00bc-4bf8-8ea9-7cc40e365d46">
      <Terms xmlns="http://schemas.microsoft.com/office/infopath/2007/PartnerControls"/>
    </lcf76f155ced4ddcb4097134ff3c332f>
    <TaxCatchAll xmlns="5bdb6c84-cbff-49ae-9b6d-b85ed1a2402b" xsi:nil="true"/>
  </documentManagement>
</p:properties>
</file>

<file path=customXml/itemProps1.xml><?xml version="1.0" encoding="utf-8"?>
<ds:datastoreItem xmlns:ds="http://schemas.openxmlformats.org/officeDocument/2006/customXml" ds:itemID="{23C43076-7418-4D04-8741-2D102F5E55EB}"/>
</file>

<file path=customXml/itemProps2.xml><?xml version="1.0" encoding="utf-8"?>
<ds:datastoreItem xmlns:ds="http://schemas.openxmlformats.org/officeDocument/2006/customXml" ds:itemID="{F94EC7C7-A774-40A1-8693-6C95EA23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222DD-E10A-4FF8-9FFC-8F8ECEF8F9E4}">
  <ds:schemaRefs>
    <ds:schemaRef ds:uri="http://purl.org/dc/terms/"/>
    <ds:schemaRef ds:uri="http://schemas.microsoft.com/office/2006/documentManagement/types"/>
    <ds:schemaRef ds:uri="9db8e6b1-00bc-4bf8-8ea9-7cc40e365d46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bdb6c84-cbff-49ae-9b6d-b85ed1a2402b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Katerina McReynolds</dc:creator>
  <keywords/>
  <dc:description/>
  <lastModifiedBy>Sherrie Lacrimosa</lastModifiedBy>
  <revision>6</revision>
  <lastPrinted>2024-01-10T19:05:00.0000000Z</lastPrinted>
  <dcterms:created xsi:type="dcterms:W3CDTF">2024-01-10T19:04:00.0000000Z</dcterms:created>
  <dcterms:modified xsi:type="dcterms:W3CDTF">2024-11-04T17:34:16.4249339Z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0x0101007AC7345A9E96F245BFDA4A5126ABF868</vt:lpwstr>
  </property>
  <property fmtid="{D5CDD505-2E9C-101B-9397-08002B2CF9AE}" pid="3" name="MediaServiceImageTags">
    <vt:lpwstr/>
  </property>
</Properties>
</file>